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49963" w14:textId="77777777" w:rsidR="00794C2E" w:rsidRDefault="00794C2E">
      <w:pPr>
        <w:rPr>
          <w:rFonts w:ascii="Times New Roman" w:hAnsi="Times New Roman" w:cs="Times New Roman"/>
          <w:u w:val="single"/>
        </w:rPr>
      </w:pPr>
    </w:p>
    <w:p w14:paraId="283D2ABB" w14:textId="0A4F596C" w:rsidR="00794C2E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Załącznik nr</w:t>
      </w:r>
      <w:r w:rsidR="00E854FF">
        <w:rPr>
          <w:rFonts w:ascii="Times New Roman" w:hAnsi="Times New Roman" w:cs="Times New Roman"/>
        </w:rPr>
        <w:t xml:space="preserve"> 2 SWZ</w:t>
      </w:r>
    </w:p>
    <w:p w14:paraId="1DB5B6AB" w14:textId="77777777" w:rsidR="00794C2E" w:rsidRDefault="0000000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7887">
        <w:rPr>
          <w:rFonts w:ascii="Times New Roman" w:hAnsi="Times New Roman" w:cs="Times New Roman"/>
          <w:b/>
          <w:sz w:val="26"/>
          <w:szCs w:val="26"/>
        </w:rPr>
        <w:t>Szczegółowy opis przedmiotu zamówienia</w:t>
      </w:r>
    </w:p>
    <w:p w14:paraId="5150FD01" w14:textId="58207ACB" w:rsidR="00E854FF" w:rsidRPr="005B7887" w:rsidRDefault="00E854F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Pakiet 1</w:t>
      </w:r>
    </w:p>
    <w:p w14:paraId="5F2D7D0F" w14:textId="77777777" w:rsidR="00794C2E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1E6E6949" w14:textId="531C9888" w:rsidR="00797567" w:rsidRPr="00781578" w:rsidRDefault="00000000" w:rsidP="00797567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781578">
        <w:rPr>
          <w:rFonts w:ascii="Times New Roman" w:hAnsi="Times New Roman" w:cs="Times New Roman"/>
          <w:b/>
          <w:bCs/>
          <w:sz w:val="24"/>
          <w:szCs w:val="24"/>
        </w:rPr>
        <w:t xml:space="preserve">Ssak elektryczny </w:t>
      </w:r>
      <w:r w:rsidR="00797567" w:rsidRPr="0078157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781578">
        <w:rPr>
          <w:rFonts w:ascii="Times New Roman" w:hAnsi="Times New Roman" w:cs="Times New Roman"/>
          <w:b/>
          <w:bCs/>
          <w:sz w:val="24"/>
          <w:szCs w:val="24"/>
        </w:rPr>
        <w:t xml:space="preserve">Rok produkcji: min. 2025     </w:t>
      </w:r>
      <w:r w:rsidRPr="00781578">
        <w:rPr>
          <w:rFonts w:ascii="Times New Roman" w:hAnsi="Times New Roman" w:cs="Times New Roman"/>
          <w:b/>
          <w:bCs/>
          <w:sz w:val="24"/>
          <w:szCs w:val="24"/>
        </w:rPr>
        <w:br/>
        <w:t xml:space="preserve">Ilość: 3 szt. </w:t>
      </w:r>
      <w:r w:rsidR="00797567" w:rsidRPr="00781578">
        <w:rPr>
          <w:rFonts w:ascii="Times New Roman" w:hAnsi="Times New Roman" w:cs="Times New Roman"/>
          <w:b/>
          <w:sz w:val="24"/>
          <w:szCs w:val="24"/>
        </w:rPr>
        <w:br/>
      </w:r>
      <w:r w:rsidRPr="00781578">
        <w:rPr>
          <w:rFonts w:ascii="Times New Roman" w:hAnsi="Times New Roman" w:cs="Times New Roman"/>
          <w:b/>
          <w:sz w:val="24"/>
          <w:szCs w:val="24"/>
        </w:rPr>
        <w:t>Typ</w:t>
      </w:r>
      <w:r w:rsidR="00797567" w:rsidRPr="00781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1578">
        <w:rPr>
          <w:rFonts w:ascii="Times New Roman" w:hAnsi="Times New Roman" w:cs="Times New Roman"/>
          <w:b/>
          <w:sz w:val="24"/>
          <w:szCs w:val="24"/>
        </w:rPr>
        <w:t>:</w:t>
      </w:r>
      <w:r w:rsidRPr="00781578">
        <w:rPr>
          <w:rFonts w:ascii="Times New Roman" w:hAnsi="Times New Roman" w:cs="Times New Roman"/>
          <w:bCs/>
          <w:sz w:val="24"/>
          <w:szCs w:val="24"/>
        </w:rPr>
        <w:t xml:space="preserve"> ………………………………………………………………..…………</w:t>
      </w:r>
      <w:r w:rsidR="00797567" w:rsidRPr="00781578">
        <w:rPr>
          <w:rFonts w:ascii="Times New Roman" w:hAnsi="Times New Roman" w:cs="Times New Roman"/>
          <w:bCs/>
          <w:sz w:val="24"/>
          <w:szCs w:val="24"/>
        </w:rPr>
        <w:t>………………….</w:t>
      </w:r>
      <w:r w:rsidRPr="00781578">
        <w:rPr>
          <w:rFonts w:ascii="Times New Roman" w:hAnsi="Times New Roman" w:cs="Times New Roman"/>
          <w:bCs/>
          <w:sz w:val="24"/>
          <w:szCs w:val="24"/>
        </w:rPr>
        <w:br/>
      </w:r>
      <w:r w:rsidRPr="00781578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(proszę uzupełnić)</w:t>
      </w:r>
      <w:r w:rsidR="00797567" w:rsidRPr="00781578">
        <w:rPr>
          <w:rFonts w:ascii="Times New Roman" w:hAnsi="Times New Roman" w:cs="Times New Roman"/>
          <w:b/>
          <w:sz w:val="24"/>
          <w:szCs w:val="24"/>
        </w:rPr>
        <w:br/>
      </w:r>
      <w:r w:rsidRPr="00781578">
        <w:rPr>
          <w:rFonts w:ascii="Times New Roman" w:hAnsi="Times New Roman" w:cs="Times New Roman"/>
          <w:b/>
          <w:sz w:val="24"/>
          <w:szCs w:val="24"/>
        </w:rPr>
        <w:t xml:space="preserve">Model / Marka: </w:t>
      </w:r>
      <w:r w:rsidRPr="00781578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………………………………………………………………………….……</w:t>
      </w:r>
      <w:r w:rsidR="00797567" w:rsidRPr="00781578">
        <w:rPr>
          <w:rFonts w:ascii="Times New Roman" w:hAnsi="Times New Roman" w:cs="Times New Roman"/>
          <w:bCs/>
          <w:sz w:val="24"/>
          <w:szCs w:val="24"/>
        </w:rPr>
        <w:t>…</w:t>
      </w:r>
      <w:r w:rsidR="00797567" w:rsidRPr="00781578">
        <w:rPr>
          <w:rFonts w:ascii="Times New Roman" w:hAnsi="Times New Roman" w:cs="Times New Roman"/>
          <w:bCs/>
          <w:sz w:val="24"/>
          <w:szCs w:val="24"/>
        </w:rPr>
        <w:br/>
      </w:r>
      <w:r w:rsidR="00797567" w:rsidRPr="00781578">
        <w:rPr>
          <w:rFonts w:ascii="Times New Roman" w:hAnsi="Times New Roman" w:cs="Times New Roman"/>
          <w:bCs/>
          <w:sz w:val="24"/>
          <w:szCs w:val="24"/>
        </w:rPr>
        <w:tab/>
      </w:r>
      <w:r w:rsidR="00797567" w:rsidRPr="00781578">
        <w:rPr>
          <w:rFonts w:ascii="Times New Roman" w:hAnsi="Times New Roman" w:cs="Times New Roman"/>
          <w:bCs/>
          <w:sz w:val="24"/>
          <w:szCs w:val="24"/>
        </w:rPr>
        <w:tab/>
      </w:r>
      <w:r w:rsidR="00797567" w:rsidRPr="00781578">
        <w:rPr>
          <w:rFonts w:ascii="Times New Roman" w:hAnsi="Times New Roman" w:cs="Times New Roman"/>
          <w:bCs/>
          <w:sz w:val="24"/>
          <w:szCs w:val="24"/>
        </w:rPr>
        <w:tab/>
      </w:r>
      <w:r w:rsidR="00797567" w:rsidRPr="00781578">
        <w:rPr>
          <w:rFonts w:ascii="Times New Roman" w:hAnsi="Times New Roman" w:cs="Times New Roman"/>
          <w:bCs/>
          <w:sz w:val="24"/>
          <w:szCs w:val="24"/>
        </w:rPr>
        <w:tab/>
      </w:r>
      <w:r w:rsidR="00797567" w:rsidRPr="00781578">
        <w:rPr>
          <w:rFonts w:ascii="Times New Roman" w:hAnsi="Times New Roman" w:cs="Times New Roman"/>
          <w:bCs/>
          <w:sz w:val="24"/>
          <w:szCs w:val="24"/>
        </w:rPr>
        <w:tab/>
      </w:r>
      <w:r w:rsidR="00797567" w:rsidRPr="00781578">
        <w:rPr>
          <w:rFonts w:ascii="Times New Roman" w:hAnsi="Times New Roman" w:cs="Times New Roman"/>
          <w:bCs/>
          <w:sz w:val="24"/>
          <w:szCs w:val="24"/>
        </w:rPr>
        <w:tab/>
      </w:r>
      <w:r w:rsidR="00797567" w:rsidRPr="00781578">
        <w:rPr>
          <w:rFonts w:ascii="Times New Roman" w:hAnsi="Times New Roman" w:cs="Times New Roman"/>
          <w:bCs/>
          <w:sz w:val="20"/>
          <w:szCs w:val="20"/>
        </w:rPr>
        <w:t>(proszę uzupełnić)</w:t>
      </w:r>
    </w:p>
    <w:tbl>
      <w:tblPr>
        <w:tblStyle w:val="TableNormal"/>
        <w:tblW w:w="13779" w:type="dxa"/>
        <w:tblInd w:w="108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96"/>
        <w:gridCol w:w="295"/>
        <w:gridCol w:w="3391"/>
        <w:gridCol w:w="1841"/>
        <w:gridCol w:w="4963"/>
        <w:gridCol w:w="2693"/>
      </w:tblGrid>
      <w:tr w:rsidR="00794C2E" w:rsidRPr="00781578" w14:paraId="7630068E" w14:textId="77777777" w:rsidTr="00797567">
        <w:trPr>
          <w:trHeight w:val="741"/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4C45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A80A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Opis przedmiotu zamówienia 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7195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Parametry wymagane przez Zamawiającego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34D3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Parametry oferowane przez wykonawcę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585F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 katalogowy</w:t>
            </w:r>
          </w:p>
        </w:tc>
      </w:tr>
      <w:tr w:rsidR="00794C2E" w:rsidRPr="00781578" w14:paraId="7BC32DB5" w14:textId="77777777" w:rsidTr="00797567">
        <w:trPr>
          <w:trHeight w:val="22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71D2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3F0F" w14:textId="6D9D4EDA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Ssak elektryczny</w:t>
            </w:r>
            <w:r w:rsidR="002B7BC5"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nowy, nieużywany.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FE02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9195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C876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69A6FBF5" w14:textId="77777777" w:rsidTr="00797567">
        <w:trPr>
          <w:trHeight w:val="126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669A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E083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Maksymalna wydajność (mierzona </w:t>
            </w:r>
          </w:p>
          <w:p w14:paraId="5C52CEC4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w zakresie pracy ze zbiornikiem </w:t>
            </w:r>
          </w:p>
          <w:p w14:paraId="0F7924B9" w14:textId="39B0FB54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na wydzieliny): nie mniejsza niż 30 l/min.                            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827B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8824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B6A6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232FD4B6" w14:textId="77777777" w:rsidTr="00797567">
        <w:trPr>
          <w:trHeight w:val="7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CD75F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2A88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Maksymalne podciśnienie: </w:t>
            </w:r>
          </w:p>
          <w:p w14:paraId="388F8723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minimum -90 kPa / 675mmHg.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1A7C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FFE8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40AB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31EAA8D1" w14:textId="77777777" w:rsidTr="00797567">
        <w:trPr>
          <w:trHeight w:val="178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15DE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D7FE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Bezobsługowa (nie wymagająca konserwacji), bezolejowa, pompa tłokowa, niskoobrotowa (poniżej 50 obrotów / minutę przy maksymalnej wydajności).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E5F1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3102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E721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4446C611" w14:textId="77777777" w:rsidTr="00797567">
        <w:trPr>
          <w:trHeight w:val="100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2CE0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43C6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Gładka, jednoczęściowa obudowa z dotykowym włącznikiem i wskaźnikiem LED, odporna na silne środki dezynfekcyjne.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D7D2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8BC7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07C5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6EEC617D" w14:textId="77777777" w:rsidTr="00797567">
        <w:trPr>
          <w:trHeight w:val="486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9482D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C38F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Ssak na kolumnowym wózku jezdnym, wykonanym ze stopów niekorodujących.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51D4A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7FA5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A95AA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42444D43" w14:textId="77777777" w:rsidTr="00797567">
        <w:trPr>
          <w:trHeight w:val="486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4E43B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93F6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06D4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Cztery kółka jezdne </w:t>
            </w:r>
          </w:p>
          <w:p w14:paraId="5DFBD146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– wszystkie z blokadą.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8579A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57B60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CFD7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219C7DB9" w14:textId="77777777" w:rsidTr="00797567">
        <w:trPr>
          <w:trHeight w:val="486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DB3B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B42BF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6AD6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Szyna na akcesoria, zainstalowana na kolumnie.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583A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83AA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B506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78F7AAF0" w14:textId="77777777" w:rsidTr="00797567">
        <w:trPr>
          <w:trHeight w:val="48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F42F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7579D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Wbudowany manometr do pomiaru podciśnienia ze skalą w kPa i mmHg.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FC7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A28C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92BF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294124A4" w14:textId="77777777" w:rsidTr="00797567">
        <w:trPr>
          <w:trHeight w:val="226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A0D0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2D7E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Włącznik / wyłącznik nożny.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2420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A1F1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04482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461AD2A4" w14:textId="77777777" w:rsidTr="00797567">
        <w:trPr>
          <w:trHeight w:val="1006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77355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4FDB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6570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Włącznik / wyłącznik nożny, zintegrowany z wózkiem </w:t>
            </w:r>
          </w:p>
          <w:p w14:paraId="46347492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– wbudowany w wózek.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DAAE" w14:textId="77777777" w:rsidR="00794C2E" w:rsidRPr="0078157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36A8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7EA7" w14:textId="77777777" w:rsidR="00794C2E" w:rsidRPr="00781578" w:rsidRDefault="00794C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2E89FF5A" w14:textId="77777777" w:rsidTr="002C7589">
        <w:trPr>
          <w:trHeight w:val="2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C5CF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3CB7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Precyzyjne ustawianie podciśnienia </w:t>
            </w:r>
          </w:p>
          <w:p w14:paraId="1F39F9E5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za pomocą regulatora membranowego.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8FA0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A0E7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851A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61719CAB" w14:textId="77777777" w:rsidTr="00797567">
        <w:trPr>
          <w:trHeight w:val="126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5EF6A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BFE7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Wielostopniowe zabezpieczenie przed zassaniem odsysanych płynów do wnętrza pompy. Zbiornik zabezpieczający o poj. 0,25l z mechanicznym zaworem odcinającym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4C747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B7C6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FD9E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502113B0" w14:textId="77777777" w:rsidTr="00797567">
        <w:trPr>
          <w:trHeight w:val="48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3924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FEEE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Ssak przystosowany do pracy ciągłej 24 godz. / dobę bez ryzyka przegrzania.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0DD08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5D64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84DE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50B439CD" w14:textId="77777777" w:rsidTr="00797567">
        <w:trPr>
          <w:trHeight w:val="7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1504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F845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Poziom wytwarzanego hałasu</w:t>
            </w:r>
          </w:p>
          <w:p w14:paraId="0B10434A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poniżej 37dB </w:t>
            </w:r>
          </w:p>
          <w:p w14:paraId="09F227A8" w14:textId="77777777" w:rsidR="00794C2E" w:rsidRPr="00781578" w:rsidRDefault="00794C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0D3B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68ED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136F" w14:textId="77777777" w:rsidR="00794C2E" w:rsidRPr="00781578" w:rsidRDefault="00794C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06CFD232" w14:textId="77777777" w:rsidTr="00797567">
        <w:trPr>
          <w:trHeight w:val="1266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B52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1734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Ssak </w:t>
            </w:r>
            <w:r w:rsidRPr="007815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wyposażony w jeden zbiornik wielorazowego użytku z podziałką, </w:t>
            </w:r>
          </w:p>
          <w:p w14:paraId="6E3D0B7E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o pojemności 2,5 l wykonane z nietłukącego się tworzywa, do wkładów jednorazowego użytku.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C64D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569C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961F5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1E75BD4D" w14:textId="77777777" w:rsidTr="00797567">
        <w:trPr>
          <w:trHeight w:val="746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F6D1A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6D56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75DA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Zbiornik wyposażone w uchwyty do zamocowania na szynie, zainstalowanej na kolumnie ssaka.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FE78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0600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27FB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59E031E8" w14:textId="77777777" w:rsidTr="00797567">
        <w:trPr>
          <w:trHeight w:val="746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BE2C7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C1C9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1F86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Zbiornik wyposażone w blokady zabezpieczające przed wysuwaniem się z uchwytu.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39EA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7E82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F30E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243DEFDD" w14:textId="77777777" w:rsidTr="00797567">
        <w:trPr>
          <w:trHeight w:val="126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789C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BEA8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Stosowanie zbiornika wielorazowego użytku na wydzieliny, autoklawowalnych, o różnych pojemnościach.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FF89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EFB4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AA6E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2086D904" w14:textId="77777777" w:rsidTr="00797567">
        <w:trPr>
          <w:trHeight w:val="100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CA12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1E1B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color w:val="FF2600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Ssak wyposażony w dren silikonowy (dren do pacjenta) o długości minimum 2 m i </w:t>
            </w:r>
            <w:r w:rsidRPr="007815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metalowy uchwyt drenu. </w:t>
            </w:r>
            <w:r w:rsidRPr="00781578">
              <w:rPr>
                <w:rFonts w:ascii="Times New Roman" w:hAnsi="Times New Roman" w:cs="Times New Roman"/>
                <w:color w:val="FF26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FDE87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D062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3CA9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34CDA96E" w14:textId="77777777" w:rsidTr="00797567">
        <w:trPr>
          <w:trHeight w:val="7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3C14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C300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Zasilanie urządzenia z sieci elektroenergetycznej 230 V  AC </w:t>
            </w:r>
          </w:p>
          <w:p w14:paraId="213EBB08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50 Hz.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9E843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041AE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AD6A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029B5A3E" w14:textId="77777777" w:rsidTr="00797567">
        <w:trPr>
          <w:trHeight w:val="22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9A66B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23F53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Pobór mocy max.: 50W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0E93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D274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76B2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481701EF" w14:textId="77777777" w:rsidTr="00797567">
        <w:trPr>
          <w:trHeight w:val="22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AC41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0825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Przewód zasilający min. 5m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2557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79C3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EAAE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56DF5A58" w14:textId="77777777" w:rsidTr="00797567">
        <w:trPr>
          <w:trHeight w:val="22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F6E1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F367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Wózek jezdny kompatybilny z aparatem, w zestawie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E6BD7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0480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83D6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7CB892B2" w14:textId="77777777" w:rsidTr="00797567">
        <w:trPr>
          <w:trHeight w:val="7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C53F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F594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Masa ssaka z wózkiem: </w:t>
            </w:r>
          </w:p>
          <w:p w14:paraId="5849F3A0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nie większa niż 16 kg.  </w:t>
            </w:r>
          </w:p>
          <w:p w14:paraId="28141832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Podać.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EC30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C5DB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22ED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5257C949" w14:textId="77777777" w:rsidTr="00797567">
        <w:trPr>
          <w:trHeight w:val="22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A422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94B9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 xml:space="preserve">Wysokość ssaka z wózkiem max. 1 m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7E63" w14:textId="77777777" w:rsidR="00794C2E" w:rsidRPr="0078157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5523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E9E4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3E494B20" w14:textId="77777777" w:rsidTr="00797567">
        <w:trPr>
          <w:trHeight w:val="48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E039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90FE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Wkłady jednorazowe o poj. 2,5 l – 40 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5982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A606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E6D6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43F0982F" w14:textId="77777777" w:rsidTr="00797567">
        <w:trPr>
          <w:trHeight w:val="40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EAFC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8FA8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Filtr  jednorazowy do ssaka – 5 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C5CC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1EB90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E5F5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7C9B9414" w14:textId="77777777">
        <w:trPr>
          <w:trHeight w:val="989"/>
        </w:trPr>
        <w:tc>
          <w:tcPr>
            <w:tcW w:w="137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150D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44333C42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br/>
            </w:r>
            <w:r w:rsidRPr="0078157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br/>
              <w:t>Informacje dodatkowe</w:t>
            </w:r>
          </w:p>
        </w:tc>
      </w:tr>
      <w:tr w:rsidR="00794C2E" w:rsidRPr="00781578" w14:paraId="2B944541" w14:textId="77777777" w:rsidTr="00797567">
        <w:trPr>
          <w:trHeight w:val="63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C484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E287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eastAsia="Arial" w:hAnsi="Times New Roman" w:cs="Times New Roman"/>
                <w:sz w:val="24"/>
                <w:szCs w:val="24"/>
              </w:rPr>
              <w:t>Instrukcja obsługi w języku polskim (z dostawą)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4882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799E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8CCD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0FAA3383" w14:textId="77777777" w:rsidTr="00797567">
        <w:trPr>
          <w:trHeight w:val="56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8B9A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58D9A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eastAsia="Arial" w:hAnsi="Times New Roman" w:cs="Times New Roman"/>
                <w:sz w:val="24"/>
                <w:szCs w:val="24"/>
              </w:rPr>
              <w:t>Gwarancja minimum 24 m-ce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341F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67BF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AE619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49B0F226" w14:textId="77777777" w:rsidTr="00797567">
        <w:trPr>
          <w:trHeight w:val="7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6E7C2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B5AC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eastAsia="Arial" w:hAnsi="Times New Roman" w:cs="Times New Roman"/>
                <w:sz w:val="24"/>
                <w:szCs w:val="24"/>
              </w:rPr>
              <w:t>Wykonawca gwarantuje sprzedaż części zamiennych przez okres min. 6 lat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6A2A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0AF91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0D24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33636261" w14:textId="77777777" w:rsidTr="00797567">
        <w:trPr>
          <w:trHeight w:val="7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6E01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D9CE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eastAsia="Arial" w:hAnsi="Times New Roman" w:cs="Times New Roman"/>
                <w:sz w:val="24"/>
                <w:szCs w:val="24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8B93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7B23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EDC4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5EF7DFE6" w14:textId="77777777" w:rsidTr="00797567">
        <w:trPr>
          <w:trHeight w:val="7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E58E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228B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eastAsia="Arial" w:hAnsi="Times New Roman" w:cs="Times New Roman"/>
                <w:sz w:val="24"/>
                <w:szCs w:val="24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23E8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6D54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CE2A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228764CD" w14:textId="77777777" w:rsidTr="00797567">
        <w:trPr>
          <w:trHeight w:val="7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5A33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3E60" w14:textId="77777777" w:rsidR="00794C2E" w:rsidRPr="00781578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eastAsia="Arial" w:hAnsi="Times New Roman" w:cs="Times New Roman"/>
                <w:sz w:val="24"/>
                <w:szCs w:val="24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DFA4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464F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1339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4E781CF8" w14:textId="77777777" w:rsidTr="00797567">
        <w:trPr>
          <w:trHeight w:val="7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BFF3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9EF4" w14:textId="77777777" w:rsidR="00794C2E" w:rsidRPr="00781578" w:rsidRDefault="0000000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eastAsia="Arial" w:hAnsi="Times New Roman" w:cs="Times New Roman"/>
                <w:sz w:val="24"/>
                <w:szCs w:val="24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A9AA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D358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C915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03066A8D" w14:textId="77777777" w:rsidTr="00797567">
        <w:trPr>
          <w:trHeight w:val="7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36F9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E958" w14:textId="77777777" w:rsidR="00794C2E" w:rsidRPr="00781578" w:rsidRDefault="0000000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eastAsia="Arial" w:hAnsi="Times New Roman" w:cs="Times New Roman"/>
                <w:sz w:val="24"/>
                <w:szCs w:val="24"/>
              </w:rPr>
              <w:t>Serwis autoryzowany (nazwa i adres)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58440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5653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AE82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:rsidRPr="00781578" w14:paraId="5F9FD81E" w14:textId="77777777" w:rsidTr="00797567">
        <w:trPr>
          <w:trHeight w:val="7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54FA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C5AD" w14:textId="77777777" w:rsidR="00794C2E" w:rsidRPr="00781578" w:rsidRDefault="0000000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eastAsia="Arial" w:hAnsi="Times New Roman" w:cs="Times New Roman"/>
                <w:sz w:val="24"/>
                <w:szCs w:val="24"/>
              </w:rPr>
              <w:t>Deklaracja zgodności i/lub certyfikat CE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59EF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508BC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BEC8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2E" w14:paraId="28E99BE1" w14:textId="77777777" w:rsidTr="00797567">
        <w:trPr>
          <w:trHeight w:val="7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F275" w14:textId="77777777" w:rsidR="00794C2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3A23" w14:textId="77777777" w:rsidR="00794C2E" w:rsidRPr="00781578" w:rsidRDefault="0000000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Paszport techniczny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1D11" w14:textId="77777777" w:rsidR="00794C2E" w:rsidRPr="0078157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578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F28A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580C" w14:textId="77777777" w:rsidR="00794C2E" w:rsidRPr="00781578" w:rsidRDefault="00794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0DC036" w14:textId="77777777" w:rsidR="00794C2E" w:rsidRDefault="00794C2E">
      <w:pPr>
        <w:widowControl w:val="0"/>
        <w:spacing w:line="240" w:lineRule="auto"/>
        <w:ind w:firstLine="708"/>
        <w:rPr>
          <w:rFonts w:ascii="Times New Roman" w:hAnsi="Times New Roman" w:cs="Times New Roman"/>
        </w:rPr>
      </w:pPr>
    </w:p>
    <w:sectPr w:rsidR="00794C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3E29B" w14:textId="77777777" w:rsidR="000D5D4F" w:rsidRDefault="000D5D4F">
      <w:pPr>
        <w:spacing w:after="0" w:line="240" w:lineRule="auto"/>
      </w:pPr>
      <w:r>
        <w:separator/>
      </w:r>
    </w:p>
  </w:endnote>
  <w:endnote w:type="continuationSeparator" w:id="0">
    <w:p w14:paraId="67788C5B" w14:textId="77777777" w:rsidR="000D5D4F" w:rsidRDefault="000D5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09E8F" w14:textId="77777777" w:rsidR="00794C2E" w:rsidRDefault="00794C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E480D" w14:textId="77777777" w:rsidR="00794C2E" w:rsidRDefault="00000000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506AC" w14:textId="77777777" w:rsidR="00794C2E" w:rsidRDefault="00000000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F1490" w14:textId="77777777" w:rsidR="000D5D4F" w:rsidRDefault="000D5D4F">
      <w:pPr>
        <w:spacing w:after="0" w:line="240" w:lineRule="auto"/>
      </w:pPr>
      <w:r>
        <w:separator/>
      </w:r>
    </w:p>
  </w:footnote>
  <w:footnote w:type="continuationSeparator" w:id="0">
    <w:p w14:paraId="13925515" w14:textId="77777777" w:rsidR="000D5D4F" w:rsidRDefault="000D5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828E6" w14:textId="77777777" w:rsidR="00794C2E" w:rsidRDefault="00794C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22061" w14:textId="77777777" w:rsidR="00794C2E" w:rsidRDefault="00794C2E">
    <w:pPr>
      <w:pStyle w:val="Nagwekistop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BC8BE" w14:textId="77777777" w:rsidR="00794C2E" w:rsidRDefault="00794C2E">
    <w:pPr>
      <w:pStyle w:val="Nagwekistop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2E"/>
    <w:rsid w:val="000D5D4F"/>
    <w:rsid w:val="002541D2"/>
    <w:rsid w:val="002B7BC5"/>
    <w:rsid w:val="002C7589"/>
    <w:rsid w:val="003C4C99"/>
    <w:rsid w:val="00445EF3"/>
    <w:rsid w:val="00456686"/>
    <w:rsid w:val="0058769C"/>
    <w:rsid w:val="005B7887"/>
    <w:rsid w:val="00651CC0"/>
    <w:rsid w:val="00781578"/>
    <w:rsid w:val="00794C2E"/>
    <w:rsid w:val="00797567"/>
    <w:rsid w:val="007D4191"/>
    <w:rsid w:val="00A07BEC"/>
    <w:rsid w:val="00A65F6C"/>
    <w:rsid w:val="00B56AB7"/>
    <w:rsid w:val="00B7366E"/>
    <w:rsid w:val="00C36D24"/>
    <w:rsid w:val="00E854FF"/>
    <w:rsid w:val="00F5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0F532"/>
  <w15:docId w15:val="{74877BDC-2751-4040-B6AC-CDF854C57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41FE7"/>
    <w:rPr>
      <w:rFonts w:ascii="Calibri" w:hAnsi="Calibri" w:cs="Arial Unicode MS"/>
      <w:color w:val="000000"/>
      <w:sz w:val="22"/>
      <w:szCs w:val="22"/>
      <w:u w:val="none" w:color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41FE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Nagwekistopka">
    <w:name w:val="Nagłówek i stopka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DDA88-66C2-420E-A57D-2E7180753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551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Flis</dc:creator>
  <dc:description/>
  <cp:lastModifiedBy>Marzena Konopacka</cp:lastModifiedBy>
  <cp:revision>31</cp:revision>
  <cp:lastPrinted>2025-11-14T14:38:00Z</cp:lastPrinted>
  <dcterms:created xsi:type="dcterms:W3CDTF">2025-11-14T14:53:00Z</dcterms:created>
  <dcterms:modified xsi:type="dcterms:W3CDTF">2026-04-18T20:16:00Z</dcterms:modified>
  <dc:language>pl-PL</dc:language>
</cp:coreProperties>
</file>